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576C" w14:textId="5B64B209" w:rsidR="00C77AA7" w:rsidRPr="00063DB7" w:rsidRDefault="00C77AA7" w:rsidP="00C77AA7">
      <w:pPr>
        <w:pStyle w:val="NormaleWeb"/>
        <w:jc w:val="right"/>
        <w:rPr>
          <w:rFonts w:ascii="TimesNewRomanPS" w:hAnsi="TimesNewRomanPS"/>
          <w:b/>
          <w:bCs/>
          <w:color w:val="0070C0"/>
        </w:rPr>
      </w:pPr>
      <w:proofErr w:type="spellStart"/>
      <w:r w:rsidRPr="00063DB7">
        <w:rPr>
          <w:rFonts w:ascii="TimesNewRomanPS" w:hAnsi="TimesNewRomanPS"/>
          <w:b/>
          <w:bCs/>
          <w:color w:val="0070C0"/>
        </w:rPr>
        <w:t>All</w:t>
      </w:r>
      <w:proofErr w:type="spellEnd"/>
      <w:r w:rsidRPr="00063DB7">
        <w:rPr>
          <w:rFonts w:ascii="TimesNewRomanPS" w:hAnsi="TimesNewRomanPS"/>
          <w:b/>
          <w:bCs/>
          <w:color w:val="0070C0"/>
        </w:rPr>
        <w:t>. 1_ Modello Dichiarazione assenza professionalità</w:t>
      </w:r>
    </w:p>
    <w:p w14:paraId="4F04036E" w14:textId="45A335E0" w:rsidR="00C77AA7" w:rsidRDefault="00C77AA7" w:rsidP="00A77541">
      <w:pPr>
        <w:pStyle w:val="NormaleWeb"/>
        <w:rPr>
          <w:rFonts w:ascii="TimesNewRomanPS" w:hAnsi="TimesNewRomanPS"/>
          <w:b/>
          <w:bCs/>
          <w:color w:val="FF0000"/>
        </w:rPr>
      </w:pPr>
    </w:p>
    <w:p w14:paraId="2156B26F" w14:textId="77777777" w:rsidR="00063DB7" w:rsidRPr="00063DB7" w:rsidRDefault="00063DB7" w:rsidP="00A77541">
      <w:pPr>
        <w:pStyle w:val="NormaleWeb"/>
        <w:rPr>
          <w:rFonts w:ascii="TimesNewRomanPS" w:hAnsi="TimesNewRomanPS"/>
          <w:b/>
          <w:bCs/>
          <w:color w:val="FF0000"/>
          <w:sz w:val="28"/>
          <w:szCs w:val="28"/>
        </w:rPr>
      </w:pPr>
    </w:p>
    <w:p w14:paraId="6DE9AED7" w14:textId="07A48EB9" w:rsidR="00A77541" w:rsidRPr="00063DB7" w:rsidRDefault="00A77541" w:rsidP="00A77541">
      <w:pPr>
        <w:pStyle w:val="NormaleWeb"/>
        <w:rPr>
          <w:rFonts w:ascii="TimesNewRomanPS" w:hAnsi="TimesNewRomanPS"/>
          <w:b/>
          <w:bCs/>
          <w:color w:val="FF0000"/>
          <w:sz w:val="28"/>
          <w:szCs w:val="28"/>
        </w:rPr>
      </w:pPr>
      <w:r w:rsidRPr="00063DB7">
        <w:rPr>
          <w:rFonts w:ascii="TimesNewRomanPS" w:hAnsi="TimesNewRomanPS"/>
          <w:b/>
          <w:bCs/>
          <w:color w:val="FF0000"/>
          <w:sz w:val="28"/>
          <w:szCs w:val="28"/>
        </w:rPr>
        <w:t xml:space="preserve">Carta intestata struttura </w:t>
      </w:r>
    </w:p>
    <w:p w14:paraId="5283D884" w14:textId="77777777" w:rsidR="00A77541" w:rsidRDefault="00A77541" w:rsidP="00A77541">
      <w:pPr>
        <w:pStyle w:val="NormaleWeb"/>
        <w:jc w:val="center"/>
        <w:rPr>
          <w:rFonts w:ascii="TimesNewRomanPS" w:hAnsi="TimesNewRomanPS"/>
          <w:b/>
          <w:bCs/>
        </w:rPr>
      </w:pPr>
    </w:p>
    <w:p w14:paraId="7046611A" w14:textId="38E55F3F" w:rsidR="00A77541" w:rsidRDefault="00A77541" w:rsidP="00A77541">
      <w:pPr>
        <w:pStyle w:val="Normale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IL DIRETTORE</w:t>
      </w:r>
    </w:p>
    <w:p w14:paraId="0D350C28" w14:textId="14456519" w:rsidR="00A77541" w:rsidRDefault="00A77541" w:rsidP="00A77541">
      <w:pPr>
        <w:pStyle w:val="NormaleWeb"/>
        <w:snapToGrid w:val="0"/>
        <w:jc w:val="both"/>
      </w:pPr>
      <w:r>
        <w:rPr>
          <w:rFonts w:ascii="TimesNewRomanPS" w:hAnsi="TimesNewRomanPS"/>
          <w:b/>
          <w:bCs/>
        </w:rPr>
        <w:br/>
        <w:t xml:space="preserve">VISTA </w:t>
      </w:r>
      <w:r>
        <w:rPr>
          <w:rFonts w:ascii="TimesNewRomanPSMT" w:hAnsi="TimesNewRomanPSMT"/>
        </w:rPr>
        <w:t>la circolare CNR n. 12/2013 “Il reclutamento del personale con contratto di lavoro a tempo</w:t>
      </w:r>
      <w:r>
        <w:t xml:space="preserve"> </w:t>
      </w:r>
      <w:r>
        <w:rPr>
          <w:rFonts w:ascii="TimesNewRomanPSMT" w:hAnsi="TimesNewRomanPSMT"/>
        </w:rPr>
        <w:t xml:space="preserve">determinato”; </w:t>
      </w:r>
    </w:p>
    <w:p w14:paraId="4720088A" w14:textId="77777777" w:rsidR="00A77541" w:rsidRDefault="00A77541" w:rsidP="00A77541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VISTO </w:t>
      </w:r>
      <w:r>
        <w:rPr>
          <w:rFonts w:ascii="TimesNewRomanPSMT" w:hAnsi="TimesNewRomanPSMT"/>
        </w:rPr>
        <w:t xml:space="preserve">il Disciplinare per il reclutamento del personale del Consiglio Nazionale delle Ricerche con contratto di lavoro a tempo determinato; </w:t>
      </w:r>
    </w:p>
    <w:p w14:paraId="32F45DD7" w14:textId="77777777" w:rsidR="00A77541" w:rsidRDefault="00A77541" w:rsidP="00A77541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VISTA </w:t>
      </w:r>
      <w:r>
        <w:rPr>
          <w:rFonts w:ascii="TimesNewRomanPSMT" w:hAnsi="TimesNewRomanPSMT"/>
        </w:rPr>
        <w:t xml:space="preserve">la delibera n. 331/2022 dell'8 novembre 2022 del Consiglio di Amministrazione del CNR; </w:t>
      </w:r>
    </w:p>
    <w:p w14:paraId="63C0D46D" w14:textId="485F0952" w:rsidR="00A77541" w:rsidRDefault="00A77541" w:rsidP="00A77541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CONSIDERATA </w:t>
      </w:r>
      <w:r>
        <w:rPr>
          <w:rFonts w:ascii="TimesNewRomanPSMT" w:hAnsi="TimesNewRomanPSMT"/>
        </w:rPr>
        <w:t xml:space="preserve">l’esigenza di acquisire una unità di personale profilo </w:t>
      </w:r>
      <w:r>
        <w:rPr>
          <w:rFonts w:ascii="TimesNewRomanPSMT" w:hAnsi="TimesNewRomanPSMT"/>
        </w:rPr>
        <w:t>----------------</w:t>
      </w:r>
      <w:r>
        <w:rPr>
          <w:rFonts w:ascii="TimesNewRomanPSMT" w:hAnsi="TimesNewRomanPSMT"/>
        </w:rPr>
        <w:t xml:space="preserve">per lo svolgimento delle </w:t>
      </w:r>
      <w:r>
        <w:rPr>
          <w:rFonts w:ascii="TimesNewRomanPSMT" w:hAnsi="TimesNewRomanPSMT"/>
        </w:rPr>
        <w:t>attività</w:t>
      </w:r>
      <w:r>
        <w:rPr>
          <w:rFonts w:ascii="TimesNewRomanPSMT" w:hAnsi="TimesNewRomanPSMT"/>
        </w:rPr>
        <w:t xml:space="preserve"> previste Progetto codice </w:t>
      </w:r>
      <w:r>
        <w:rPr>
          <w:rFonts w:ascii="TimesNewRomanPSMT" w:hAnsi="TimesNewRomanPSMT"/>
        </w:rPr>
        <w:t>------------</w:t>
      </w:r>
      <w:r>
        <w:rPr>
          <w:rFonts w:ascii="TimesNewRomanPSMT" w:hAnsi="TimesNewRomanPSMT"/>
        </w:rPr>
        <w:t>“</w:t>
      </w:r>
      <w:r>
        <w:rPr>
          <w:rFonts w:ascii="TimesNewRomanPSMT" w:hAnsi="TimesNewRomanPSMT"/>
        </w:rPr>
        <w:t>--------------------------------------------------------------</w:t>
      </w:r>
      <w:r>
        <w:rPr>
          <w:rFonts w:ascii="TimesNewRomanPSMT" w:hAnsi="TimesNewRomanPSMT"/>
        </w:rPr>
        <w:t>”, CU</w:t>
      </w:r>
      <w:r>
        <w:rPr>
          <w:rFonts w:ascii="TimesNewRomanPSMT" w:hAnsi="TimesNewRomanPSMT"/>
        </w:rPr>
        <w:t>P-------------</w:t>
      </w:r>
      <w:r>
        <w:rPr>
          <w:rFonts w:ascii="TimesNewRomanPSMT" w:hAnsi="TimesNewRomanPSMT"/>
        </w:rPr>
        <w:t>, con particolare esperienza in</w:t>
      </w:r>
      <w:r>
        <w:rPr>
          <w:rFonts w:ascii="TimesNewRomanPSMT" w:hAnsi="TimesNewRomanPSMT"/>
        </w:rPr>
        <w:t>-------</w:t>
      </w:r>
      <w:r w:rsidR="00B251C9">
        <w:rPr>
          <w:rFonts w:ascii="TimesNewRomanPSMT" w:hAnsi="TimesNewRomanPSMT"/>
        </w:rPr>
        <w:t>(</w:t>
      </w:r>
      <w:r w:rsidR="00B251C9" w:rsidRPr="00B251C9">
        <w:rPr>
          <w:rFonts w:ascii="TimesNewRomanPSMT" w:hAnsi="TimesNewRomanPSMT"/>
          <w:i/>
          <w:iCs/>
        </w:rPr>
        <w:t>dettagliare</w:t>
      </w:r>
      <w:r w:rsidR="00B251C9">
        <w:rPr>
          <w:rFonts w:ascii="TimesNewRomanPSMT" w:hAnsi="TimesNewRomanPSMT"/>
        </w:rPr>
        <w:t>)</w:t>
      </w:r>
      <w:r>
        <w:rPr>
          <w:rFonts w:ascii="TimesNewRomanPSMT" w:hAnsi="TimesNewRomanPSMT"/>
        </w:rPr>
        <w:t>---------------------------------------------------------------------</w:t>
      </w:r>
      <w:r w:rsidR="00B251C9">
        <w:rPr>
          <w:rFonts w:ascii="TimesNewRomanPSMT" w:hAnsi="TimesNewRomanPSMT"/>
        </w:rPr>
        <w:t>--------------------------------------------------------------------------------------</w:t>
      </w:r>
      <w:r>
        <w:rPr>
          <w:rFonts w:ascii="TimesNewRomanPSMT" w:hAnsi="TimesNewRomanPSMT"/>
        </w:rPr>
        <w:t xml:space="preserve">; </w:t>
      </w:r>
    </w:p>
    <w:p w14:paraId="65D25CEB" w14:textId="46681D60" w:rsidR="00A77541" w:rsidRDefault="00A77541" w:rsidP="00B251C9">
      <w:pPr>
        <w:pStyle w:val="Normale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DICHIARA</w:t>
      </w:r>
    </w:p>
    <w:p w14:paraId="233BB575" w14:textId="77777777" w:rsidR="00B251C9" w:rsidRDefault="00B251C9" w:rsidP="00B251C9">
      <w:pPr>
        <w:pStyle w:val="NormaleWeb"/>
        <w:jc w:val="center"/>
        <w:rPr>
          <w:rFonts w:ascii="TimesNewRomanPS" w:hAnsi="TimesNewRomanPS"/>
          <w:b/>
          <w:bCs/>
        </w:rPr>
      </w:pPr>
    </w:p>
    <w:p w14:paraId="2AA2B85B" w14:textId="77777777" w:rsidR="00B251C9" w:rsidRDefault="00B251C9" w:rsidP="00A77541">
      <w:pPr>
        <w:pStyle w:val="NormaleWeb"/>
        <w:rPr>
          <w:rFonts w:ascii="TimesNewRomanPSMT" w:hAnsi="TimesNewRomanPSMT"/>
        </w:rPr>
      </w:pPr>
      <w:r w:rsidRPr="000F2760">
        <w:rPr>
          <w:rFonts w:ascii="TimesNewRomanPSMT" w:hAnsi="TimesNewRomanPSMT"/>
        </w:rPr>
        <w:t xml:space="preserve">che all’interno della propria struttura non sono presenti </w:t>
      </w:r>
      <w:proofErr w:type="spellStart"/>
      <w:r w:rsidRPr="000F2760">
        <w:rPr>
          <w:rFonts w:ascii="TimesNewRomanPSMT" w:hAnsi="TimesNewRomanPSMT"/>
        </w:rPr>
        <w:t>UdP</w:t>
      </w:r>
      <w:proofErr w:type="spellEnd"/>
      <w:r w:rsidRPr="000F2760">
        <w:rPr>
          <w:rFonts w:ascii="TimesNewRomanPSMT" w:hAnsi="TimesNewRomanPSMT"/>
        </w:rPr>
        <w:t xml:space="preserve"> con la professionalità richiesta per la realizzazione puntuale del progetto </w:t>
      </w:r>
    </w:p>
    <w:p w14:paraId="437F0E83" w14:textId="2B4EA9E9" w:rsidR="00B251C9" w:rsidRDefault="00B251C9" w:rsidP="00A77541">
      <w:pPr>
        <w:pStyle w:val="NormaleWeb"/>
        <w:rPr>
          <w:rFonts w:ascii="TimesNewRomanPS" w:hAnsi="TimesNewRomanPS"/>
          <w:b/>
          <w:bCs/>
        </w:rPr>
      </w:pPr>
      <w:r w:rsidRPr="000F2760">
        <w:rPr>
          <w:rFonts w:ascii="TimesNewRomanPSMT" w:hAnsi="TimesNewRomanPSMT"/>
        </w:rPr>
        <w:t xml:space="preserve">ovvero che le </w:t>
      </w:r>
      <w:proofErr w:type="spellStart"/>
      <w:r w:rsidRPr="000F2760">
        <w:rPr>
          <w:rFonts w:ascii="TimesNewRomanPSMT" w:hAnsi="TimesNewRomanPSMT"/>
        </w:rPr>
        <w:t>UdP</w:t>
      </w:r>
      <w:proofErr w:type="spellEnd"/>
      <w:r w:rsidRPr="000F2760">
        <w:rPr>
          <w:rFonts w:ascii="TimesNewRomanPSMT" w:hAnsi="TimesNewRomanPSMT"/>
        </w:rPr>
        <w:t xml:space="preserve"> in forza alla propria struttura sono tutte già impegnate a tempo pieno su altri progetti</w:t>
      </w:r>
    </w:p>
    <w:p w14:paraId="08074655" w14:textId="77777777" w:rsidR="00B251C9" w:rsidRDefault="00B251C9" w:rsidP="00A77541">
      <w:pPr>
        <w:pStyle w:val="NormaleWeb"/>
      </w:pPr>
    </w:p>
    <w:p w14:paraId="385C424C" w14:textId="77777777" w:rsidR="00B251C9" w:rsidRDefault="00B251C9" w:rsidP="00B251C9">
      <w:pPr>
        <w:pStyle w:val="NormaleWeb"/>
        <w:ind w:left="2832" w:firstLine="708"/>
        <w:jc w:val="center"/>
        <w:rPr>
          <w:rFonts w:ascii="TimesNewRomanPSMT" w:hAnsi="TimesNewRomanPSMT"/>
        </w:rPr>
      </w:pPr>
    </w:p>
    <w:p w14:paraId="2EF23FFE" w14:textId="03D909DE" w:rsidR="00A77541" w:rsidRDefault="00A77541" w:rsidP="00B251C9">
      <w:pPr>
        <w:pStyle w:val="NormaleWeb"/>
        <w:ind w:left="2832" w:firstLine="708"/>
        <w:jc w:val="center"/>
      </w:pPr>
      <w:r>
        <w:rPr>
          <w:rFonts w:ascii="TimesNewRomanPSMT" w:hAnsi="TimesNewRomanPSMT"/>
        </w:rPr>
        <w:t xml:space="preserve">IL DIRETTORE </w:t>
      </w:r>
    </w:p>
    <w:p w14:paraId="02EC7A33" w14:textId="77777777" w:rsidR="00A77541" w:rsidRDefault="00A77541"/>
    <w:sectPr w:rsidR="00A77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1"/>
    <w:rsid w:val="00063DB7"/>
    <w:rsid w:val="00A77541"/>
    <w:rsid w:val="00B251C9"/>
    <w:rsid w:val="00C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EA97B"/>
  <w15:chartTrackingRefBased/>
  <w15:docId w15:val="{B7C4C1DE-EF39-204F-8254-078E610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5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FLAVIA</dc:creator>
  <cp:keywords/>
  <dc:description/>
  <cp:lastModifiedBy>SALVATORI FLAVIA</cp:lastModifiedBy>
  <cp:revision>7</cp:revision>
  <dcterms:created xsi:type="dcterms:W3CDTF">2023-01-17T13:47:00Z</dcterms:created>
  <dcterms:modified xsi:type="dcterms:W3CDTF">2023-01-17T13:57:00Z</dcterms:modified>
</cp:coreProperties>
</file>